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77540E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62BF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35021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C3A4563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19491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76E1609A" w14:textId="17070F5A" w:rsidR="00561ECF" w:rsidRPr="00561ECF" w:rsidRDefault="00561ECF" w:rsidP="00561ECF">
      <w:pPr>
        <w:widowControl/>
        <w:adjustRightInd w:val="0"/>
        <w:spacing w:before="120" w:after="120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61EC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              CONSIDERANDO,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 aprovação e a classificação obtida no Concurso Público Edital nº 001/20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25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homologado através do Decreto nº.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246/2024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publicado no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Diário Oficial do Estado do Rio de Janeiro-RJ,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edição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nº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241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do dia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30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de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dezembro 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de 20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24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;</w:t>
      </w:r>
    </w:p>
    <w:p w14:paraId="3F43EBAE" w14:textId="77777777" w:rsidR="00561ECF" w:rsidRPr="00561ECF" w:rsidRDefault="00561ECF" w:rsidP="00561ECF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61EC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CONSIDERANDO,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aprovação, classificação e convocação dos candidatos para preenchimento das vagas abertas no aludido certame;</w:t>
      </w:r>
    </w:p>
    <w:p w14:paraId="2BB5563E" w14:textId="4847E6A9" w:rsidR="00561ECF" w:rsidRPr="00561ECF" w:rsidRDefault="00561ECF" w:rsidP="00561ECF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61EC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CONSIDERANDO,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que as convocações foram realizadas p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or veiculo de comunicação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através do Diário Oficial do Estado do Rio de Janeiro datado de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27</w:t>
      </w:r>
      <w:r w:rsidR="00350214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de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março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de 20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25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:</w:t>
      </w:r>
    </w:p>
    <w:p w14:paraId="66BA4ECE" w14:textId="77777777" w:rsidR="00561ECF" w:rsidRPr="00561ECF" w:rsidRDefault="00561ECF" w:rsidP="00561ECF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146E1D37" w14:textId="77777777" w:rsidR="00561ECF" w:rsidRPr="00561ECF" w:rsidRDefault="00561ECF" w:rsidP="00561ECF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5F637B6E" w14:textId="77777777" w:rsidR="00561ECF" w:rsidRPr="00561ECF" w:rsidRDefault="00561ECF" w:rsidP="00561ECF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06830A80" w14:textId="77777777" w:rsidR="00561ECF" w:rsidRPr="00561ECF" w:rsidRDefault="00561ECF" w:rsidP="00561ECF">
      <w:pPr>
        <w:widowControl/>
        <w:adjustRightInd w:val="0"/>
        <w:ind w:firstLine="851"/>
        <w:jc w:val="center"/>
        <w:rPr>
          <w:rFonts w:ascii="Times New Roman" w:eastAsia="Times New Roman" w:hAnsi="Times New Roman" w:cs="Times New Roman"/>
          <w:szCs w:val="24"/>
          <w:lang w:val="pt-BR" w:eastAsia="pt-BR"/>
        </w:rPr>
      </w:pPr>
      <w:r w:rsidRPr="00561ECF">
        <w:rPr>
          <w:rFonts w:ascii="Times New Roman" w:eastAsia="Times New Roman" w:hAnsi="Times New Roman" w:cs="Times New Roman"/>
          <w:b/>
          <w:szCs w:val="24"/>
          <w:lang w:val="pt-BR" w:eastAsia="pt-BR"/>
        </w:rPr>
        <w:t>RESOLVE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>:</w:t>
      </w:r>
    </w:p>
    <w:p w14:paraId="6C367450" w14:textId="77777777" w:rsidR="00561ECF" w:rsidRPr="00561ECF" w:rsidRDefault="00561ECF" w:rsidP="00561ECF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00191A87" w14:textId="53CF7EB9" w:rsidR="00561ECF" w:rsidRPr="00561ECF" w:rsidRDefault="00561ECF" w:rsidP="00561ECF">
      <w:pPr>
        <w:widowControl/>
        <w:adjustRightInd w:val="0"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  <w:r w:rsidRPr="00561ECF">
        <w:rPr>
          <w:rFonts w:ascii="Times New Roman" w:eastAsia="Times New Roman" w:hAnsi="Times New Roman" w:cs="Times New Roman"/>
          <w:b/>
          <w:szCs w:val="24"/>
          <w:lang w:val="pt-BR" w:eastAsia="pt-BR"/>
        </w:rPr>
        <w:t>Art. 1.º -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Tornar pública a </w:t>
      </w:r>
      <w:r w:rsidRPr="00561ECF">
        <w:rPr>
          <w:rFonts w:ascii="Times New Roman" w:eastAsia="Times New Roman" w:hAnsi="Times New Roman" w:cs="Times New Roman"/>
          <w:b/>
          <w:szCs w:val="24"/>
          <w:lang w:val="pt-BR" w:eastAsia="pt-BR"/>
        </w:rPr>
        <w:t xml:space="preserve">Desistência 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de </w:t>
      </w:r>
      <w:r w:rsidR="00A43C5E">
        <w:rPr>
          <w:rFonts w:ascii="Times New Roman" w:eastAsia="Times New Roman" w:hAnsi="Times New Roman" w:cs="Times New Roman"/>
          <w:b/>
          <w:szCs w:val="24"/>
          <w:lang w:val="pt-BR" w:eastAsia="pt-BR"/>
        </w:rPr>
        <w:t>ANA CLAUDA FERREIRA PIRES SILVA</w:t>
      </w:r>
      <w:r w:rsidRPr="00561ECF">
        <w:rPr>
          <w:rFonts w:ascii="Times New Roman" w:eastAsia="Times New Roman" w:hAnsi="Times New Roman" w:cs="Times New Roman"/>
          <w:b/>
          <w:szCs w:val="24"/>
          <w:lang w:val="pt-BR" w:eastAsia="pt-BR"/>
        </w:rPr>
        <w:t xml:space="preserve"> 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convocada para o cargo de </w:t>
      </w:r>
      <w:r w:rsidR="00A43C5E">
        <w:rPr>
          <w:rFonts w:ascii="Times New Roman" w:eastAsia="Times New Roman" w:hAnsi="Times New Roman" w:cs="Times New Roman"/>
          <w:b/>
          <w:szCs w:val="24"/>
          <w:lang w:val="pt-BR" w:eastAsia="pt-BR"/>
        </w:rPr>
        <w:t>Mediador Escolar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, 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>classificada em</w:t>
      </w:r>
      <w:r w:rsidR="009C216C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1º lugar, por não ter cumprido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as etapas para preenchimento da vaga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>.</w:t>
      </w:r>
    </w:p>
    <w:p w14:paraId="5E1B4B16" w14:textId="77777777" w:rsidR="00561ECF" w:rsidRPr="00561ECF" w:rsidRDefault="00561ECF" w:rsidP="00561ECF">
      <w:pPr>
        <w:widowControl/>
        <w:autoSpaceDE/>
        <w:autoSpaceDN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06C5276D" w14:textId="7FCA24CD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561ECF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A43C5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28A9DF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22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561ECF" w:rsidRDefault="00561ECF" w:rsidP="00403CBD">
      <w:r>
        <w:separator/>
      </w:r>
    </w:p>
  </w:endnote>
  <w:endnote w:type="continuationSeparator" w:id="0">
    <w:p w14:paraId="1910C04E" w14:textId="77777777" w:rsidR="00561ECF" w:rsidRDefault="00561ECF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561ECF" w:rsidRDefault="00561ECF" w:rsidP="00403CBD">
    <w:pPr>
      <w:pStyle w:val="Corpodetexto"/>
      <w:spacing w:before="4"/>
      <w:rPr>
        <w:sz w:val="23"/>
      </w:rPr>
    </w:pPr>
  </w:p>
  <w:p w14:paraId="05FDEC4D" w14:textId="77777777" w:rsidR="00561ECF" w:rsidRPr="00A26433" w:rsidRDefault="00561ECF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561ECF" w:rsidRPr="00A26433" w:rsidRDefault="00561ECF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561ECF" w:rsidRPr="00A26433" w:rsidRDefault="00561ECF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561ECF" w:rsidRPr="00A26433" w:rsidRDefault="00561ECF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561ECF" w:rsidRDefault="00561EC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561ECF" w:rsidRDefault="00561ECF" w:rsidP="00403CBD">
      <w:r>
        <w:separator/>
      </w:r>
    </w:p>
  </w:footnote>
  <w:footnote w:type="continuationSeparator" w:id="0">
    <w:p w14:paraId="3C18844C" w14:textId="77777777" w:rsidR="00561ECF" w:rsidRDefault="00561ECF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561ECF" w:rsidRDefault="00561ECF">
    <w:pPr>
      <w:pStyle w:val="Cabealho"/>
      <w:rPr>
        <w:rFonts w:ascii="Times New Roman"/>
        <w:sz w:val="20"/>
      </w:rPr>
    </w:pPr>
  </w:p>
  <w:p w14:paraId="12654473" w14:textId="77777777" w:rsidR="00561ECF" w:rsidRDefault="00561ECF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561ECF" w:rsidRDefault="00561EC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561ECF" w:rsidRDefault="00561EC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561ECF" w:rsidRDefault="00561ECF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561ECF" w:rsidRPr="003433DA" w:rsidRDefault="00561ECF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561ECF" w:rsidRDefault="00561ECF">
    <w:pPr>
      <w:pStyle w:val="Cabealho"/>
      <w:rPr>
        <w:rFonts w:ascii="Times New Roman"/>
        <w:sz w:val="20"/>
      </w:rPr>
    </w:pPr>
  </w:p>
  <w:p w14:paraId="2A918030" w14:textId="77777777" w:rsidR="00561ECF" w:rsidRDefault="00561EC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94911"/>
    <w:rsid w:val="001A0F5E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50214"/>
    <w:rsid w:val="00382119"/>
    <w:rsid w:val="00397D0B"/>
    <w:rsid w:val="003C54C5"/>
    <w:rsid w:val="003D20F2"/>
    <w:rsid w:val="00403CBD"/>
    <w:rsid w:val="004125C7"/>
    <w:rsid w:val="00422BB7"/>
    <w:rsid w:val="00466028"/>
    <w:rsid w:val="004A7566"/>
    <w:rsid w:val="004B3BEF"/>
    <w:rsid w:val="004C548F"/>
    <w:rsid w:val="004D55CD"/>
    <w:rsid w:val="0055775E"/>
    <w:rsid w:val="00561ECF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0A1B"/>
    <w:rsid w:val="009323A9"/>
    <w:rsid w:val="009C1DC8"/>
    <w:rsid w:val="009C216C"/>
    <w:rsid w:val="009C6D69"/>
    <w:rsid w:val="00A04AC2"/>
    <w:rsid w:val="00A26433"/>
    <w:rsid w:val="00A43C5E"/>
    <w:rsid w:val="00A54E27"/>
    <w:rsid w:val="00A62BF1"/>
    <w:rsid w:val="00A65F1C"/>
    <w:rsid w:val="00A8357A"/>
    <w:rsid w:val="00AB327E"/>
    <w:rsid w:val="00B3231F"/>
    <w:rsid w:val="00B75544"/>
    <w:rsid w:val="00BF12DC"/>
    <w:rsid w:val="00C000AE"/>
    <w:rsid w:val="00C168D6"/>
    <w:rsid w:val="00C252DE"/>
    <w:rsid w:val="00CB1688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188</Words>
  <Characters>1063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2025-05-20T13:37:00Z</cp:lastPrinted>
  <dcterms:created xsi:type="dcterms:W3CDTF">2025-05-20T19:08:00Z</dcterms:created>
  <dcterms:modified xsi:type="dcterms:W3CDTF">2025-05-21T15:05:00Z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