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57ABE0A4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CF6C6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52</w:t>
      </w:r>
      <w:r w:rsidR="00B40EA2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6489F9BC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E202E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</w:t>
      </w:r>
      <w:r w:rsidR="00CF6C6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55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E202E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4FD44E1E" w14:textId="4AC84A13" w:rsidR="00251447" w:rsidRPr="00251447" w:rsidRDefault="003D20F2" w:rsidP="0025144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1.º - </w:t>
      </w:r>
      <w:r w:rsidR="00CF6C68">
        <w:rPr>
          <w:rFonts w:ascii="Times New Roman" w:hAnsi="Times New Roman" w:cs="Times New Roman"/>
          <w:b/>
          <w:bCs/>
          <w:sz w:val="24"/>
          <w:szCs w:val="24"/>
        </w:rPr>
        <w:t>Exonerar</w:t>
      </w:r>
      <w:r w:rsidR="00251447" w:rsidRPr="00251447">
        <w:rPr>
          <w:rFonts w:ascii="Times New Roman" w:hAnsi="Times New Roman" w:cs="Times New Roman"/>
          <w:bCs/>
          <w:sz w:val="24"/>
          <w:szCs w:val="24"/>
        </w:rPr>
        <w:t xml:space="preserve"> o Servidor Público Municipal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40EA2" w:rsidRPr="00B40EA2">
        <w:rPr>
          <w:rFonts w:ascii="Times New Roman" w:hAnsi="Times New Roman" w:cs="Times New Roman"/>
          <w:b/>
          <w:bCs/>
          <w:sz w:val="24"/>
          <w:szCs w:val="24"/>
        </w:rPr>
        <w:t>ANDRESA DE PINHO REIS FERREIRA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251447" w:rsidRPr="00251447">
        <w:rPr>
          <w:rFonts w:ascii="Times New Roman" w:hAnsi="Times New Roman" w:cs="Times New Roman"/>
          <w:bCs/>
          <w:sz w:val="24"/>
          <w:szCs w:val="24"/>
        </w:rPr>
        <w:t xml:space="preserve">matrícula nº. </w:t>
      </w:r>
      <w:r w:rsidR="00B40EA2" w:rsidRPr="00B40EA2">
        <w:rPr>
          <w:rFonts w:ascii="Times New Roman" w:hAnsi="Times New Roman" w:cs="Times New Roman"/>
          <w:bCs/>
          <w:sz w:val="24"/>
          <w:szCs w:val="24"/>
        </w:rPr>
        <w:t>172219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F6C68">
        <w:rPr>
          <w:rFonts w:ascii="Times New Roman" w:hAnsi="Times New Roman" w:cs="Times New Roman"/>
          <w:bCs/>
          <w:sz w:val="24"/>
          <w:szCs w:val="24"/>
        </w:rPr>
        <w:t>d</w:t>
      </w:r>
      <w:r w:rsidR="00B40EA2">
        <w:rPr>
          <w:rFonts w:ascii="Times New Roman" w:hAnsi="Times New Roman" w:cs="Times New Roman"/>
          <w:bCs/>
          <w:sz w:val="24"/>
          <w:szCs w:val="24"/>
        </w:rPr>
        <w:t>o</w:t>
      </w:r>
      <w:r w:rsidR="00251447" w:rsidRPr="0025144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40EA2">
        <w:rPr>
          <w:rFonts w:ascii="Times New Roman" w:hAnsi="Times New Roman" w:cs="Times New Roman"/>
          <w:bCs/>
          <w:sz w:val="24"/>
          <w:szCs w:val="24"/>
        </w:rPr>
        <w:t>Cargo em Comissão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51447" w:rsidRPr="00251447">
        <w:rPr>
          <w:rFonts w:ascii="Times New Roman" w:hAnsi="Times New Roman" w:cs="Times New Roman"/>
          <w:bCs/>
          <w:sz w:val="24"/>
          <w:szCs w:val="24"/>
        </w:rPr>
        <w:t>de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40EA2" w:rsidRPr="00B40EA2">
        <w:rPr>
          <w:rFonts w:ascii="Times New Roman" w:hAnsi="Times New Roman" w:cs="Times New Roman"/>
          <w:b/>
          <w:bCs/>
          <w:sz w:val="24"/>
          <w:szCs w:val="24"/>
        </w:rPr>
        <w:t>Coordenador do Programa Bolsa Família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B40EA2">
        <w:rPr>
          <w:rFonts w:ascii="Times New Roman" w:hAnsi="Times New Roman" w:cs="Times New Roman"/>
          <w:b/>
          <w:bCs/>
          <w:sz w:val="24"/>
          <w:szCs w:val="24"/>
        </w:rPr>
        <w:t>simbologia C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>C 0</w:t>
      </w:r>
      <w:r w:rsidR="00B40EA2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EC5BBA1" w14:textId="77777777" w:rsidR="00251447" w:rsidRPr="00251447" w:rsidRDefault="00251447" w:rsidP="00251447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2BBDB18" w14:textId="5284CD3D" w:rsidR="00251447" w:rsidRDefault="00251447" w:rsidP="00251447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</w:rPr>
        <w:t>§ 1.º -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Este cargo está subordinado à </w:t>
      </w:r>
      <w:r w:rsidRPr="00251447">
        <w:rPr>
          <w:rFonts w:ascii="Times New Roman" w:hAnsi="Times New Roman" w:cs="Times New Roman"/>
          <w:b/>
          <w:sz w:val="24"/>
          <w:szCs w:val="24"/>
        </w:rPr>
        <w:t xml:space="preserve">Secretaria Municipal </w:t>
      </w:r>
      <w:r w:rsidR="00B40EA2">
        <w:rPr>
          <w:rFonts w:ascii="Times New Roman" w:hAnsi="Times New Roman" w:cs="Times New Roman"/>
          <w:b/>
          <w:sz w:val="24"/>
          <w:szCs w:val="24"/>
        </w:rPr>
        <w:t>d</w:t>
      </w:r>
      <w:r w:rsidRPr="00251447">
        <w:rPr>
          <w:rFonts w:ascii="Times New Roman" w:hAnsi="Times New Roman" w:cs="Times New Roman"/>
          <w:b/>
          <w:sz w:val="24"/>
          <w:szCs w:val="24"/>
        </w:rPr>
        <w:t xml:space="preserve">e </w:t>
      </w:r>
      <w:r w:rsidR="00B40EA2">
        <w:rPr>
          <w:rFonts w:ascii="Times New Roman" w:hAnsi="Times New Roman" w:cs="Times New Roman"/>
          <w:b/>
          <w:sz w:val="24"/>
          <w:szCs w:val="24"/>
        </w:rPr>
        <w:t>Assistência Social</w:t>
      </w:r>
      <w:r w:rsidRPr="00251447">
        <w:rPr>
          <w:rFonts w:ascii="Times New Roman" w:hAnsi="Times New Roman" w:cs="Times New Roman"/>
          <w:b/>
          <w:sz w:val="24"/>
          <w:szCs w:val="24"/>
        </w:rPr>
        <w:t>.</w:t>
      </w:r>
    </w:p>
    <w:p w14:paraId="4CE09C09" w14:textId="77777777" w:rsidR="00251447" w:rsidRPr="00251447" w:rsidRDefault="00251447" w:rsidP="00251447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BD0E5C3" w14:textId="36CAE568" w:rsidR="00251447" w:rsidRDefault="00251447" w:rsidP="0025144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</w:rPr>
        <w:t>§ 2.º -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As atribuições genéricas da unidade administrativa, à qual </w:t>
      </w:r>
      <w:r w:rsidR="00B40EA2">
        <w:rPr>
          <w:rFonts w:ascii="Times New Roman" w:hAnsi="Times New Roman" w:cs="Times New Roman"/>
          <w:bCs/>
          <w:sz w:val="24"/>
          <w:szCs w:val="24"/>
        </w:rPr>
        <w:t>o Cargo em Comissão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está </w:t>
      </w:r>
      <w:proofErr w:type="gramStart"/>
      <w:r w:rsidRPr="00251447">
        <w:rPr>
          <w:rFonts w:ascii="Times New Roman" w:hAnsi="Times New Roman" w:cs="Times New Roman"/>
          <w:bCs/>
          <w:sz w:val="24"/>
          <w:szCs w:val="24"/>
        </w:rPr>
        <w:t>vinculada</w:t>
      </w:r>
      <w:proofErr w:type="gramEnd"/>
      <w:r w:rsidRPr="00251447">
        <w:rPr>
          <w:rFonts w:ascii="Times New Roman" w:hAnsi="Times New Roman" w:cs="Times New Roman"/>
          <w:bCs/>
          <w:sz w:val="24"/>
          <w:szCs w:val="24"/>
        </w:rPr>
        <w:t xml:space="preserve">, estão descritas na 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>Lei 969/2020.</w:t>
      </w:r>
    </w:p>
    <w:p w14:paraId="76DFF95E" w14:textId="77777777" w:rsidR="00E202ED" w:rsidRDefault="00E202ED" w:rsidP="00E202ED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08FBFD93" w14:textId="77777777" w:rsidR="00E202ED" w:rsidRPr="00251447" w:rsidRDefault="00E202ED" w:rsidP="00E202ED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6E41B39" w14:textId="65D3BCF8" w:rsidR="00354FDC" w:rsidRDefault="00E202ED" w:rsidP="00CF6C68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B40EA2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="00CF6C68" w:rsidRPr="00CF6C6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A presente Portaria entra em vigor na data de sua publicação, </w:t>
      </w:r>
      <w:r w:rsidR="00CF6C68">
        <w:rPr>
          <w:rFonts w:ascii="Times New Roman" w:hAnsi="Times New Roman" w:cs="Times New Roman"/>
          <w:bCs/>
          <w:sz w:val="24"/>
          <w:szCs w:val="24"/>
          <w:lang w:val="pt-BR" w:eastAsia="en-US"/>
        </w:rPr>
        <w:t>produzindo</w:t>
      </w:r>
      <w:r w:rsidR="00CF6C68" w:rsidRPr="00CF6C6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seus efeitos a partir de </w:t>
      </w:r>
      <w:r w:rsidR="00B40EA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30 </w:t>
      </w:r>
      <w:r w:rsidR="00CF6C68" w:rsidRPr="00CF6C6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de </w:t>
      </w:r>
      <w:r w:rsidR="00B40EA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abril </w:t>
      </w:r>
      <w:r w:rsidR="00CF6C68" w:rsidRPr="00CF6C68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61E75A96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B40EA2">
        <w:rPr>
          <w:rFonts w:ascii="Times New Roman" w:hAnsi="Times New Roman"/>
          <w:bCs/>
          <w:i/>
          <w:iCs/>
          <w:sz w:val="24"/>
          <w:szCs w:val="24"/>
        </w:rPr>
        <w:t>16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B40EA2">
        <w:rPr>
          <w:rFonts w:ascii="Times New Roman" w:hAnsi="Times New Roman"/>
          <w:bCs/>
          <w:i/>
          <w:iCs/>
          <w:sz w:val="24"/>
          <w:szCs w:val="24"/>
        </w:rPr>
        <w:t>abril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75738"/>
    <w:rsid w:val="000B71D5"/>
    <w:rsid w:val="000C400E"/>
    <w:rsid w:val="001012C9"/>
    <w:rsid w:val="00107815"/>
    <w:rsid w:val="00113AAA"/>
    <w:rsid w:val="001A2B12"/>
    <w:rsid w:val="001B1C63"/>
    <w:rsid w:val="00241AB0"/>
    <w:rsid w:val="00251447"/>
    <w:rsid w:val="002C6286"/>
    <w:rsid w:val="00312DBC"/>
    <w:rsid w:val="00322860"/>
    <w:rsid w:val="003433DA"/>
    <w:rsid w:val="003447F4"/>
    <w:rsid w:val="00354FDC"/>
    <w:rsid w:val="00394877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7D36B6"/>
    <w:rsid w:val="00822F79"/>
    <w:rsid w:val="00851A9F"/>
    <w:rsid w:val="008766A7"/>
    <w:rsid w:val="008A1DAD"/>
    <w:rsid w:val="008C538E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40EA2"/>
    <w:rsid w:val="00B75544"/>
    <w:rsid w:val="00C168D6"/>
    <w:rsid w:val="00C252DE"/>
    <w:rsid w:val="00CB1688"/>
    <w:rsid w:val="00CC092E"/>
    <w:rsid w:val="00CF6C68"/>
    <w:rsid w:val="00D209C6"/>
    <w:rsid w:val="00DC1785"/>
    <w:rsid w:val="00DD1760"/>
    <w:rsid w:val="00E13D9C"/>
    <w:rsid w:val="00E202ED"/>
    <w:rsid w:val="00E63C17"/>
    <w:rsid w:val="00EB44FD"/>
    <w:rsid w:val="00EC2DE6"/>
    <w:rsid w:val="00ED5B28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4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2025-05-08T14:20:00Z</cp:lastPrinted>
  <dcterms:created xsi:type="dcterms:W3CDTF">2025-05-08T14:20:00Z</dcterms:created>
  <dcterms:modified xsi:type="dcterms:W3CDTF">2025-05-08T14:20:00Z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