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97E20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522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1C85" w:rsidRPr="00CA3044" w:rsidRDefault="00EB1C85" w:rsidP="00AD79A3">
      <w:pPr>
        <w:pStyle w:val="Recuodecorpodetexto"/>
        <w:ind w:left="4956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>, combinado com a Lei Federal</w:t>
      </w:r>
      <w:r w:rsidR="00EC435B">
        <w:rPr>
          <w:sz w:val="24"/>
          <w:szCs w:val="24"/>
        </w:rPr>
        <w:t xml:space="preserve"> nº 14.133/2021 e Decret</w:t>
      </w:r>
      <w:r w:rsidR="00AD79A3">
        <w:rPr>
          <w:sz w:val="24"/>
          <w:szCs w:val="24"/>
        </w:rPr>
        <w:t>o n° 024</w:t>
      </w:r>
      <w:r w:rsidR="00EC435B">
        <w:rPr>
          <w:sz w:val="24"/>
          <w:szCs w:val="24"/>
        </w:rPr>
        <w:t xml:space="preserve">/2025, </w:t>
      </w:r>
      <w:r w:rsidRPr="00CA3044">
        <w:rPr>
          <w:b/>
          <w:bCs/>
          <w:sz w:val="24"/>
          <w:szCs w:val="24"/>
        </w:rPr>
        <w:t>Resolve:</w:t>
      </w:r>
    </w:p>
    <w:p w:rsidR="00EB1C85" w:rsidRDefault="00EB1C85" w:rsidP="00EB1C85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C435B"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NOMEAR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 o Sr. </w:t>
      </w:r>
      <w:r w:rsidR="00897E20">
        <w:rPr>
          <w:rFonts w:ascii="Times New Roman" w:eastAsia="Times New Roman" w:hAnsi="Times New Roman"/>
          <w:b/>
          <w:color w:val="000000"/>
          <w:sz w:val="24"/>
          <w:szCs w:val="24"/>
        </w:rPr>
        <w:t>MATHEUS FARINAZZO CORDEIRO</w:t>
      </w:r>
      <w:r w:rsidR="00897E20">
        <w:rPr>
          <w:rFonts w:ascii="Times New Roman" w:eastAsia="Times New Roman" w:hAnsi="Times New Roman"/>
          <w:color w:val="000000"/>
          <w:sz w:val="24"/>
          <w:szCs w:val="24"/>
        </w:rPr>
        <w:t>, para atuar como Agente de Contratação e Presidente da Comissão Permanente de Contratação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, realizados com base na Lei </w:t>
      </w:r>
      <w:r w:rsidR="00EC435B" w:rsidRPr="00EC435B">
        <w:rPr>
          <w:rFonts w:ascii="Times New Roman" w:eastAsia="Times New Roman" w:hAnsi="Times New Roman"/>
          <w:color w:val="000000"/>
          <w:sz w:val="24"/>
          <w:szCs w:val="24"/>
        </w:rPr>
        <w:t>nº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 14.133/2021, cuja mo</w:t>
      </w:r>
      <w:r w:rsidR="00897E20">
        <w:rPr>
          <w:rFonts w:ascii="Times New Roman" w:eastAsia="Times New Roman" w:hAnsi="Times New Roman"/>
          <w:color w:val="000000"/>
          <w:sz w:val="24"/>
          <w:szCs w:val="24"/>
        </w:rPr>
        <w:t>dalidade escolhida seja Concorrência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EC435B" w:rsidRDefault="00EC435B" w:rsidP="00EB1C85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C435B" w:rsidRDefault="0086318F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Art. 2</w:t>
      </w:r>
      <w:r w:rsidR="00EC435B" w:rsidRPr="00EC435B">
        <w:rPr>
          <w:rFonts w:ascii="Times New Roman" w:hAnsi="Times New Roman"/>
          <w:b/>
          <w:color w:val="000000"/>
          <w:sz w:val="24"/>
          <w:szCs w:val="24"/>
        </w:rPr>
        <w:t xml:space="preserve">º.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NOMEAR </w:t>
      </w:r>
      <w:r>
        <w:rPr>
          <w:rFonts w:ascii="Times New Roman" w:hAnsi="Times New Roman"/>
          <w:color w:val="000000"/>
          <w:sz w:val="24"/>
          <w:szCs w:val="24"/>
        </w:rPr>
        <w:t xml:space="preserve">os servidores abaixo elencados para atuarem como membros da </w:t>
      </w:r>
      <w:r w:rsidR="00897E20">
        <w:rPr>
          <w:rFonts w:ascii="Times New Roman" w:hAnsi="Times New Roman"/>
          <w:color w:val="000000"/>
          <w:sz w:val="24"/>
          <w:szCs w:val="24"/>
        </w:rPr>
        <w:t>Comissão de Contratação, nomeados</w:t>
      </w:r>
      <w:r>
        <w:rPr>
          <w:rFonts w:ascii="Times New Roman" w:hAnsi="Times New Roman"/>
          <w:color w:val="000000"/>
          <w:sz w:val="24"/>
          <w:szCs w:val="24"/>
        </w:rPr>
        <w:t xml:space="preserve"> na forma do artigo anterior, nas licitações e contratos adm</w:t>
      </w:r>
      <w:r w:rsidR="00AD79A3"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nistrativos, realizados com base na Lei </w:t>
      </w:r>
      <w:r w:rsidRPr="0086318F">
        <w:rPr>
          <w:rFonts w:ascii="Times New Roman" w:hAnsi="Times New Roman"/>
          <w:color w:val="000000"/>
          <w:sz w:val="24"/>
          <w:szCs w:val="24"/>
        </w:rPr>
        <w:t>nº</w:t>
      </w:r>
      <w:r>
        <w:rPr>
          <w:rFonts w:ascii="Times New Roman" w:hAnsi="Times New Roman"/>
          <w:color w:val="000000"/>
          <w:sz w:val="24"/>
          <w:szCs w:val="24"/>
        </w:rPr>
        <w:t xml:space="preserve"> 14.133/2021, cuja modalidade escolhida seja </w:t>
      </w:r>
      <w:r w:rsidR="00897E20">
        <w:rPr>
          <w:rFonts w:ascii="Times New Roman" w:hAnsi="Times New Roman"/>
          <w:color w:val="000000"/>
          <w:sz w:val="24"/>
          <w:szCs w:val="24"/>
        </w:rPr>
        <w:t>a Concorrência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6318F" w:rsidRDefault="0086318F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318F" w:rsidRDefault="0086318F" w:rsidP="00EB1C85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6318F">
        <w:rPr>
          <w:rFonts w:ascii="Times New Roman" w:hAnsi="Times New Roman"/>
          <w:b/>
          <w:color w:val="000000"/>
          <w:sz w:val="24"/>
          <w:szCs w:val="24"/>
        </w:rPr>
        <w:t>Parágrafo único</w:t>
      </w:r>
      <w:r>
        <w:rPr>
          <w:rFonts w:ascii="Times New Roman" w:hAnsi="Times New Roman"/>
          <w:color w:val="000000"/>
          <w:sz w:val="24"/>
          <w:szCs w:val="24"/>
        </w:rPr>
        <w:t xml:space="preserve">. Na impossibilidade de atuação de quaisquer dos membros </w:t>
      </w:r>
      <w:r w:rsidR="00897E20">
        <w:rPr>
          <w:rFonts w:ascii="Times New Roman" w:hAnsi="Times New Roman"/>
          <w:color w:val="000000"/>
          <w:sz w:val="24"/>
          <w:szCs w:val="24"/>
        </w:rPr>
        <w:t xml:space="preserve">da Comissão de Contratação </w:t>
      </w:r>
      <w:r>
        <w:rPr>
          <w:rFonts w:ascii="Times New Roman" w:hAnsi="Times New Roman"/>
          <w:color w:val="000000"/>
          <w:sz w:val="24"/>
          <w:szCs w:val="24"/>
        </w:rPr>
        <w:t xml:space="preserve">nomeados </w:t>
      </w:r>
      <w:r w:rsidR="00897E20">
        <w:rPr>
          <w:rFonts w:ascii="Times New Roman" w:hAnsi="Times New Roman"/>
          <w:color w:val="000000"/>
          <w:sz w:val="24"/>
          <w:szCs w:val="24"/>
        </w:rPr>
        <w:t>abaixo</w:t>
      </w:r>
      <w:r>
        <w:rPr>
          <w:rFonts w:ascii="Times New Roman" w:hAnsi="Times New Roman"/>
          <w:color w:val="000000"/>
          <w:sz w:val="24"/>
          <w:szCs w:val="24"/>
        </w:rPr>
        <w:t>, assumirão as respectivas f</w:t>
      </w:r>
      <w:r w:rsidR="00897E20">
        <w:rPr>
          <w:rFonts w:ascii="Times New Roman" w:hAnsi="Times New Roman"/>
          <w:color w:val="000000"/>
          <w:sz w:val="24"/>
          <w:szCs w:val="24"/>
        </w:rPr>
        <w:t>unções os membros Suplentes da Comissão de Contratação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86318F" w:rsidRPr="00EC435B" w:rsidRDefault="0086318F" w:rsidP="00EB1C85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B1C85" w:rsidRPr="0086318F" w:rsidRDefault="0086318F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</w:rPr>
      </w:pPr>
      <w:r w:rsidRPr="0086318F">
        <w:rPr>
          <w:rFonts w:ascii="Times New Roman" w:eastAsia="Times New Roman" w:hAnsi="Times New Roman"/>
          <w:bCs/>
          <w:color w:val="000000"/>
          <w:sz w:val="24"/>
        </w:rPr>
        <w:t>Titulares:</w:t>
      </w:r>
    </w:p>
    <w:p w:rsidR="00EB1C85" w:rsidRPr="0086318F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EB1C85" w:rsidRDefault="0086318F" w:rsidP="00EB1C85">
      <w:pPr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VINICIUS MUNIZ DE ARAUJO FRANCO</w:t>
      </w:r>
    </w:p>
    <w:p w:rsidR="006D7EBC" w:rsidRPr="0086318F" w:rsidRDefault="006D7EBC" w:rsidP="00EB1C85">
      <w:pPr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JOAO CESAR HONORIO DA SILVA</w:t>
      </w:r>
    </w:p>
    <w:p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EB1C85" w:rsidRPr="0086318F" w:rsidRDefault="0086318F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sz w:val="24"/>
        </w:rPr>
      </w:pPr>
      <w:r w:rsidRPr="0086318F">
        <w:rPr>
          <w:rFonts w:ascii="Times New Roman" w:eastAsia="Times New Roman" w:hAnsi="Times New Roman"/>
          <w:sz w:val="24"/>
        </w:rPr>
        <w:t>Suplentes:</w:t>
      </w:r>
    </w:p>
    <w:p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:rsidR="00EB1C85" w:rsidRDefault="0086318F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PAOLLA NASCIMENTO KELLY</w:t>
      </w:r>
    </w:p>
    <w:p w:rsidR="00EB1C85" w:rsidRDefault="00897E20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JOSELAINE NOGUEIRA RODRIGUES</w:t>
      </w:r>
    </w:p>
    <w:p w:rsidR="00897E20" w:rsidRPr="00EC4E03" w:rsidRDefault="00897E20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B1C85" w:rsidRPr="00CA3044" w:rsidRDefault="00EB1C85" w:rsidP="0086318F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D79A3">
        <w:rPr>
          <w:rFonts w:ascii="Times New Roman" w:eastAsia="Times New Roman" w:hAnsi="Times New Roman"/>
          <w:color w:val="000000"/>
          <w:sz w:val="24"/>
          <w:szCs w:val="24"/>
        </w:rPr>
        <w:t>A presente Portaria entra em vigor na data de sua publicação, retroagindo seus efeitos a partir de 1</w:t>
      </w:r>
      <w:r w:rsidR="00AD79A3" w:rsidRPr="00AD79A3">
        <w:rPr>
          <w:rFonts w:ascii="Times New Roman" w:eastAsia="Times New Roman" w:hAnsi="Times New Roman"/>
          <w:color w:val="000000"/>
          <w:sz w:val="24"/>
          <w:szCs w:val="24"/>
        </w:rPr>
        <w:t>º</w:t>
      </w:r>
      <w:r w:rsidR="00AD79A3">
        <w:rPr>
          <w:rFonts w:ascii="Times New Roman" w:eastAsia="Times New Roman" w:hAnsi="Times New Roman"/>
          <w:color w:val="000000"/>
          <w:sz w:val="24"/>
          <w:szCs w:val="24"/>
        </w:rPr>
        <w:t xml:space="preserve"> de Abril de 2025; revogando-se as disposições em contrário.</w:t>
      </w:r>
    </w:p>
    <w:p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 w:rsidR="00EC435B">
        <w:rPr>
          <w:rFonts w:ascii="Times New Roman" w:hAnsi="Times New Roman"/>
          <w:bCs/>
          <w:i/>
          <w:iCs/>
          <w:sz w:val="28"/>
          <w:szCs w:val="28"/>
        </w:rPr>
        <w:t xml:space="preserve">01 de Abril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26E" w:rsidRDefault="00A6526E" w:rsidP="00403CBD">
      <w:r>
        <w:separator/>
      </w:r>
    </w:p>
  </w:endnote>
  <w:endnote w:type="continuationSeparator" w:id="0">
    <w:p w:rsidR="00A6526E" w:rsidRDefault="00A6526E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99" w:rsidRDefault="00013799" w:rsidP="00403CBD">
    <w:pPr>
      <w:pStyle w:val="Corpodetexto"/>
      <w:spacing w:before="4"/>
      <w:rPr>
        <w:sz w:val="23"/>
      </w:rPr>
    </w:pPr>
  </w:p>
  <w:p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26E" w:rsidRDefault="00A6526E" w:rsidP="00403CBD">
      <w:r>
        <w:separator/>
      </w:r>
    </w:p>
  </w:footnote>
  <w:footnote w:type="continuationSeparator" w:id="0">
    <w:p w:rsidR="00A6526E" w:rsidRDefault="00A6526E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99" w:rsidRDefault="00013799">
    <w:pPr>
      <w:pStyle w:val="Cabealho"/>
      <w:rPr>
        <w:rFonts w:ascii="Times New Roman"/>
        <w:sz w:val="20"/>
      </w:rPr>
    </w:pPr>
  </w:p>
  <w:p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:rsidR="00013799" w:rsidRDefault="00013799" w:rsidP="005C63F7">
    <w:pPr>
      <w:pStyle w:val="Cabealho"/>
      <w:rPr>
        <w:rFonts w:ascii="Times New Roman" w:eastAsia="Times New Roman"/>
        <w:sz w:val="20"/>
      </w:rPr>
    </w:pPr>
  </w:p>
  <w:p w:rsidR="00013799" w:rsidRDefault="00013799">
    <w:pPr>
      <w:pStyle w:val="Cabealho"/>
      <w:rPr>
        <w:rFonts w:ascii="Times New Roman"/>
        <w:sz w:val="20"/>
      </w:rPr>
    </w:pPr>
    <w:r>
      <w:rPr>
        <w:rFonts w:ascii="Times New Roman"/>
        <w:sz w:val="20"/>
      </w:rPr>
      <w:t>gs</w:t>
    </w:r>
  </w:p>
  <w:p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64FF6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6D7EBC"/>
    <w:rsid w:val="00707DD4"/>
    <w:rsid w:val="00764326"/>
    <w:rsid w:val="007A36BD"/>
    <w:rsid w:val="00851A9F"/>
    <w:rsid w:val="0086318F"/>
    <w:rsid w:val="00896900"/>
    <w:rsid w:val="00897E20"/>
    <w:rsid w:val="009323A9"/>
    <w:rsid w:val="00934FC7"/>
    <w:rsid w:val="0096016A"/>
    <w:rsid w:val="009C6D69"/>
    <w:rsid w:val="00A04AC2"/>
    <w:rsid w:val="00A26433"/>
    <w:rsid w:val="00A6526E"/>
    <w:rsid w:val="00A65F1C"/>
    <w:rsid w:val="00A8357A"/>
    <w:rsid w:val="00AB327E"/>
    <w:rsid w:val="00AD79A3"/>
    <w:rsid w:val="00B3231F"/>
    <w:rsid w:val="00B70D3B"/>
    <w:rsid w:val="00B75544"/>
    <w:rsid w:val="00BA334F"/>
    <w:rsid w:val="00BC49F5"/>
    <w:rsid w:val="00C445FF"/>
    <w:rsid w:val="00CB1688"/>
    <w:rsid w:val="00CC092E"/>
    <w:rsid w:val="00D0760E"/>
    <w:rsid w:val="00D17589"/>
    <w:rsid w:val="00DC1785"/>
    <w:rsid w:val="00E13D9C"/>
    <w:rsid w:val="00E34772"/>
    <w:rsid w:val="00E427A9"/>
    <w:rsid w:val="00E576CC"/>
    <w:rsid w:val="00E63C17"/>
    <w:rsid w:val="00EB1C85"/>
    <w:rsid w:val="00EB44FD"/>
    <w:rsid w:val="00EC435B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Documentos</dc:creator>
  <cp:lastModifiedBy>Documentos</cp:lastModifiedBy>
  <cp:revision>2</cp:revision>
  <cp:lastPrinted>2025-01-10T18:12:00Z</cp:lastPrinted>
  <dcterms:created xsi:type="dcterms:W3CDTF">2025-04-08T17:48:00Z</dcterms:created>
  <dcterms:modified xsi:type="dcterms:W3CDTF">2025-04-08T17:48:00Z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