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90E4A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E3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D330B9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0AF14374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E3CE3" w:rsidRPr="00CE3CE3">
        <w:rPr>
          <w:rFonts w:ascii="Times New Roman" w:hAnsi="Times New Roman" w:cs="Times New Roman"/>
          <w:b/>
          <w:bCs/>
          <w:sz w:val="24"/>
          <w:szCs w:val="24"/>
        </w:rPr>
        <w:t>JOAO PAULO MUNIZ DE OLIVEIRA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CE3CE3">
        <w:rPr>
          <w:rFonts w:ascii="Times New Roman" w:hAnsi="Times New Roman" w:cs="Times New Roman"/>
          <w:bCs/>
          <w:sz w:val="24"/>
          <w:szCs w:val="24"/>
        </w:rPr>
        <w:t>1615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E3CE3" w:rsidRPr="00CE3CE3">
        <w:rPr>
          <w:rFonts w:ascii="Times New Roman" w:hAnsi="Times New Roman" w:cs="Times New Roman"/>
          <w:b/>
          <w:bCs/>
          <w:sz w:val="24"/>
          <w:szCs w:val="24"/>
        </w:rPr>
        <w:t>Diretor do Núcleo de Serviços Elétricos e Hidraulicos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CE3CE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24E2E1D0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proofErr w:type="spellStart"/>
      <w:r w:rsidR="00CE3C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Artifice</w:t>
      </w:r>
      <w:bookmarkStart w:id="0" w:name="_GoBack"/>
      <w:bookmarkEnd w:id="0"/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77777777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C67CC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E3CE3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2025-02-25T13:44:00Z</cp:lastPrinted>
  <dcterms:created xsi:type="dcterms:W3CDTF">2025-02-25T13:45:00Z</dcterms:created>
  <dcterms:modified xsi:type="dcterms:W3CDTF">2025-02-25T13:45:00Z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