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F977BE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E202E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419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D330B92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E202E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1337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E202E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4FD44E1E" w14:textId="05AA0FFC" w:rsidR="00251447" w:rsidRPr="00251447" w:rsidRDefault="003D20F2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E202ED">
        <w:rPr>
          <w:rFonts w:ascii="Times New Roman" w:hAnsi="Times New Roman" w:cs="Times New Roman"/>
          <w:b/>
          <w:bCs/>
          <w:sz w:val="24"/>
          <w:szCs w:val="24"/>
        </w:rPr>
        <w:t>Designar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o Servidor Público Municipal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447F4" w:rsidRPr="003447F4">
        <w:rPr>
          <w:rFonts w:ascii="Times New Roman" w:hAnsi="Times New Roman" w:cs="Times New Roman"/>
          <w:b/>
          <w:bCs/>
          <w:sz w:val="24"/>
          <w:szCs w:val="24"/>
        </w:rPr>
        <w:t>CARLOS ANDRE DE OLIVEIRA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matrícula nº. </w:t>
      </w:r>
      <w:r w:rsidR="003447F4" w:rsidRPr="003447F4">
        <w:rPr>
          <w:rFonts w:ascii="Times New Roman" w:hAnsi="Times New Roman" w:cs="Times New Roman"/>
          <w:bCs/>
          <w:sz w:val="24"/>
          <w:szCs w:val="24"/>
        </w:rPr>
        <w:t>141763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202ED">
        <w:rPr>
          <w:rFonts w:ascii="Times New Roman" w:hAnsi="Times New Roman" w:cs="Times New Roman"/>
          <w:bCs/>
          <w:sz w:val="24"/>
          <w:szCs w:val="24"/>
        </w:rPr>
        <w:t xml:space="preserve">para exercer </w:t>
      </w:r>
      <w:r w:rsidR="00251447">
        <w:rPr>
          <w:rFonts w:ascii="Times New Roman" w:hAnsi="Times New Roman" w:cs="Times New Roman"/>
          <w:bCs/>
          <w:sz w:val="24"/>
          <w:szCs w:val="24"/>
        </w:rPr>
        <w:t>a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Função de Confiança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>de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447F4" w:rsidRPr="003447F4">
        <w:rPr>
          <w:rFonts w:ascii="Times New Roman" w:hAnsi="Times New Roman" w:cs="Times New Roman"/>
          <w:b/>
          <w:bCs/>
          <w:sz w:val="24"/>
          <w:szCs w:val="24"/>
        </w:rPr>
        <w:t>Assessor do Núcleo de Acompanhamento da Execução de Obras Públicas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>, FC 0</w:t>
      </w:r>
      <w:r w:rsidR="003447F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EC5BBA1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BBDB18" w14:textId="0112E4CF" w:rsid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1.º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Este cargo está subordinado à </w:t>
      </w:r>
      <w:r w:rsidRPr="00251447">
        <w:rPr>
          <w:rFonts w:ascii="Times New Roman" w:hAnsi="Times New Roman" w:cs="Times New Roman"/>
          <w:b/>
          <w:sz w:val="24"/>
          <w:szCs w:val="24"/>
        </w:rPr>
        <w:t>Secretaria Municipal De Desenvolvimento Urbano.</w:t>
      </w:r>
    </w:p>
    <w:p w14:paraId="4CE09C09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D0E5C3" w14:textId="77777777" w:rsid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2.º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As atribuições genéricas da unidade administrativa, à qual a Função de Confiança está vinculada, estão descritas na 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Lei 969/2020.</w:t>
      </w:r>
    </w:p>
    <w:p w14:paraId="76DFF95E" w14:textId="77777777" w:rsidR="00E202ED" w:rsidRDefault="00E202ED" w:rsidP="00E202ED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264D928D" w14:textId="3D518FB6" w:rsidR="00E202ED" w:rsidRPr="00B54CF1" w:rsidRDefault="00E202ED" w:rsidP="00E202ED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Pr="00B12E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 exercício deste cargo se fará integral e cumulativamente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ao 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Auxiliar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de Obras e Serviços Públicos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08FBFD93" w14:textId="77777777" w:rsidR="00E202ED" w:rsidRPr="00251447" w:rsidRDefault="00E202ED" w:rsidP="00E202ED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B956B" w14:textId="77777777" w:rsidR="00E202ED" w:rsidRPr="00C252DE" w:rsidRDefault="00E202ED" w:rsidP="00E202ED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fevereiro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6CC67CC2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E202ED">
        <w:rPr>
          <w:rFonts w:ascii="Times New Roman" w:hAnsi="Times New Roman"/>
          <w:bCs/>
          <w:i/>
          <w:iCs/>
          <w:sz w:val="24"/>
          <w:szCs w:val="24"/>
        </w:rPr>
        <w:t>21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E202E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B71D5"/>
    <w:rsid w:val="000C400E"/>
    <w:rsid w:val="001012C9"/>
    <w:rsid w:val="00107815"/>
    <w:rsid w:val="00113AAA"/>
    <w:rsid w:val="001A2B12"/>
    <w:rsid w:val="001B1C63"/>
    <w:rsid w:val="00241AB0"/>
    <w:rsid w:val="00251447"/>
    <w:rsid w:val="002C6286"/>
    <w:rsid w:val="00312DBC"/>
    <w:rsid w:val="00322860"/>
    <w:rsid w:val="003433DA"/>
    <w:rsid w:val="003447F4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D209C6"/>
    <w:rsid w:val="00DC1785"/>
    <w:rsid w:val="00DD1760"/>
    <w:rsid w:val="00E13D9C"/>
    <w:rsid w:val="00E202ED"/>
    <w:rsid w:val="00E63C17"/>
    <w:rsid w:val="00EB44FD"/>
    <w:rsid w:val="00EC2DE6"/>
    <w:rsid w:val="00ED5B28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2025-02-25T13:38:00Z</cp:lastPrinted>
  <dcterms:created xsi:type="dcterms:W3CDTF">2025-02-25T13:38:00Z</dcterms:created>
  <dcterms:modified xsi:type="dcterms:W3CDTF">2025-02-25T13:38:00Z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